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LOS REQUISITOS PARA DAR EL SERVICIO DE AUTORIZACIÓN DE EXAMEN PARA MAESTRÍA SON LOS SIGUIENTES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Rule="auto"/>
        <w:ind w:left="720" w:hanging="360"/>
        <w:jc w:val="left"/>
        <w:rPr>
          <w:rFonts w:ascii="Times New Roman" w:cs="Times New Roman" w:eastAsia="Times New Roman" w:hAnsi="Times New Roman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Fecha y hora de examen.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color w:val="0d0d0d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2 ejemplares de tesis que deberán presentarse en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dirección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con las siguientes consideraciones:</w:t>
      </w:r>
    </w:p>
    <w:p w:rsidR="00000000" w:rsidDel="00000000" w:rsidP="00000000" w:rsidRDefault="00000000" w:rsidRPr="00000000" w14:paraId="00000004">
      <w:pPr>
        <w:numPr>
          <w:ilvl w:val="2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Etiqueta de CD’S.</w:t>
      </w:r>
    </w:p>
    <w:p w:rsidR="00000000" w:rsidDel="00000000" w:rsidP="00000000" w:rsidRDefault="00000000" w:rsidRPr="00000000" w14:paraId="00000005">
      <w:pPr>
        <w:numPr>
          <w:ilvl w:val="2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Portada que contenga:</w:t>
      </w:r>
    </w:p>
    <w:p w:rsidR="00000000" w:rsidDel="00000000" w:rsidP="00000000" w:rsidRDefault="00000000" w:rsidRPr="00000000" w14:paraId="00000006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Nombre y escudo de la institución.</w:t>
      </w:r>
    </w:p>
    <w:p w:rsidR="00000000" w:rsidDel="00000000" w:rsidP="00000000" w:rsidRDefault="00000000" w:rsidRPr="00000000" w14:paraId="00000007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Nombre de la Unidad Académica.</w:t>
      </w:r>
    </w:p>
    <w:p w:rsidR="00000000" w:rsidDel="00000000" w:rsidP="00000000" w:rsidRDefault="00000000" w:rsidRPr="00000000" w14:paraId="00000008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Nombre del programa.</w:t>
      </w:r>
    </w:p>
    <w:p w:rsidR="00000000" w:rsidDel="00000000" w:rsidP="00000000" w:rsidRDefault="00000000" w:rsidRPr="00000000" w14:paraId="00000009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Mención que es una tesis o trabajo terminal.</w:t>
      </w:r>
    </w:p>
    <w:p w:rsidR="00000000" w:rsidDel="00000000" w:rsidP="00000000" w:rsidRDefault="00000000" w:rsidRPr="00000000" w14:paraId="0000000A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Nombre del tema.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Nombre del sustentante (Sin anotar el título que posee).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88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Lugar y fecha de realización del trabajo.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216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Apartado donde aparezca el nombre y firma del asesor o director de tesis y nombre de los sinodales.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Recibo de pago derecho examen.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Recibo de pago de grado de maestría.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Recibo de no adeudo de Bibliotecas, Sorteos, Tesorería, Digitalización de documentos y Almacén de la Facultad de Ciencias.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7 Fotografías tamaño título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Solamente se aceptaron fotografías de frente, en blanco y negro, opacas, sin lentes, cuadradas, caballeros con saco y corbata).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Damas sin blusa descubiertas (tirantes, strapless, etc.)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No deben ser instantáneas, ni digitales, ni copia.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Copia del acta de nacimiento (tamaño carta)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Relación de votos aprobatorios de los sinodales (mínimo 3 votos aprobatorios: Director de tesis y 2 sinodales titulares).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Uno por cada sinodal e indicar nombramiento.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Certificado de Maestría (Copia tamaño carta).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20" w:before="0" w:beforeAutospacing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Copia de constancia de acreditación de idiomas extranjero (a alumno que haya ingresado después del periodo 1997-1, de acuerdo a lo establecido en el art. 50, fracción 3 del reglamento General de Posgrado).</w:t>
      </w:r>
    </w:p>
    <w:p w:rsidR="00000000" w:rsidDel="00000000" w:rsidP="00000000" w:rsidRDefault="00000000" w:rsidRPr="00000000" w14:paraId="0000001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LA SOLICITUD DE TRÁMITE PARA MAESTRÍA SE REALIZA POR PARTE DE LA ESCUELA O FACULTAD.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b w:val="1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NOTA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: Se pide examen con mínimo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2 SEMANAS DE ANTICIPACIÓN.</w:t>
      </w:r>
    </w:p>
    <w:p w:rsidR="00000000" w:rsidDel="00000000" w:rsidP="00000000" w:rsidRDefault="00000000" w:rsidRPr="00000000" w14:paraId="0000001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d0d0d"/>
          <w:sz w:val="24"/>
          <w:szCs w:val="24"/>
          <w:rtl w:val="0"/>
        </w:rPr>
        <w:t xml:space="preserve">Requisitos para dar el servicio de autorización de examen para maestría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